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945BC" w14:textId="77777777" w:rsidR="00326CA6" w:rsidRDefault="008F4485">
      <w:pPr>
        <w:jc w:val="center"/>
      </w:pPr>
      <w:r>
        <w:rPr>
          <w:b/>
          <w:color w:val="263A7A"/>
          <w:sz w:val="34"/>
        </w:rPr>
        <w:t>TECHNICAL OFFER RESPONSE FRAMEWORK</w:t>
      </w:r>
    </w:p>
    <w:p w14:paraId="2B952B85" w14:textId="77777777" w:rsidR="00326CA6" w:rsidRDefault="008F4485">
      <w:pPr>
        <w:jc w:val="center"/>
      </w:pPr>
      <w:r>
        <w:rPr>
          <w:sz w:val="21"/>
        </w:rPr>
        <w:t>VNRSD Remote Sensing and AI-Enabled Climate Resilience Pre-Feasibility Study</w:t>
      </w:r>
    </w:p>
    <w:p w14:paraId="14B3484A" w14:textId="79A61235" w:rsidR="00326CA6" w:rsidRDefault="008F4485">
      <w:r>
        <w:t xml:space="preserve">Reference: </w:t>
      </w:r>
      <w:r w:rsidR="0066736A" w:rsidRPr="0066736A">
        <w:t>26-AC9060</w:t>
      </w:r>
      <w:bookmarkStart w:id="0" w:name="_GoBack"/>
      <w:bookmarkEnd w:id="0"/>
    </w:p>
    <w:p w14:paraId="3CE8F07C" w14:textId="77777777" w:rsidR="00326CA6" w:rsidRDefault="008F4485">
      <w:pPr>
        <w:pStyle w:val="Titre1"/>
      </w:pPr>
      <w:r>
        <w:t>1. Bidder and consortium information</w:t>
      </w:r>
    </w:p>
    <w:p w14:paraId="4F5EA854" w14:textId="77777777" w:rsidR="00326CA6" w:rsidRDefault="008F4485">
      <w:pPr>
        <w:pStyle w:val="Listepuces"/>
      </w:pPr>
      <w:r>
        <w:t>Legal name and registration</w:t>
      </w:r>
    </w:p>
    <w:p w14:paraId="7D6C6BD7" w14:textId="77777777" w:rsidR="00326CA6" w:rsidRDefault="008F4485">
      <w:pPr>
        <w:pStyle w:val="Listepuces"/>
      </w:pPr>
      <w:r>
        <w:t>Consortium members and lead entity</w:t>
      </w:r>
    </w:p>
    <w:p w14:paraId="43720254" w14:textId="77777777" w:rsidR="00326CA6" w:rsidRDefault="008F4485">
      <w:pPr>
        <w:pStyle w:val="Listepuces"/>
      </w:pPr>
      <w:proofErr w:type="spellStart"/>
      <w:r>
        <w:t>Authorised</w:t>
      </w:r>
      <w:proofErr w:type="spellEnd"/>
      <w:r>
        <w:t xml:space="preserve"> representative</w:t>
      </w:r>
    </w:p>
    <w:p w14:paraId="07D027A9" w14:textId="77777777" w:rsidR="00326CA6" w:rsidRDefault="008F4485">
      <w:pPr>
        <w:pStyle w:val="Listepuces"/>
      </w:pPr>
      <w:r>
        <w:t>Subcontractors</w:t>
      </w:r>
    </w:p>
    <w:p w14:paraId="578E3B63" w14:textId="77777777" w:rsidR="00326CA6" w:rsidRDefault="008F4485">
      <w:r>
        <w:t>Bidder response:</w:t>
      </w:r>
    </w:p>
    <w:p w14:paraId="06891943" w14:textId="77777777" w:rsidR="00326CA6" w:rsidRDefault="008F4485">
      <w:r>
        <w:br/>
      </w:r>
      <w:r>
        <w:br/>
      </w:r>
    </w:p>
    <w:p w14:paraId="549AE014" w14:textId="3775E360" w:rsidR="00326CA6" w:rsidRDefault="008F4485">
      <w:pPr>
        <w:pStyle w:val="Titre1"/>
      </w:pPr>
      <w:r>
        <w:t xml:space="preserve">2. Understanding and methodology - </w:t>
      </w:r>
      <w:r w:rsidR="006D7A29">
        <w:t>2</w:t>
      </w:r>
      <w:r w:rsidR="00186311">
        <w:t>2</w:t>
      </w:r>
      <w:r>
        <w:t xml:space="preserve"> points</w:t>
      </w:r>
    </w:p>
    <w:p w14:paraId="549336B5" w14:textId="77777777" w:rsidR="00326CA6" w:rsidRDefault="008F4485">
      <w:pPr>
        <w:pStyle w:val="Listepuces"/>
      </w:pPr>
      <w:r>
        <w:t>Understanding of objectives and constraints</w:t>
      </w:r>
    </w:p>
    <w:p w14:paraId="2EA6969F" w14:textId="77777777" w:rsidR="00326CA6" w:rsidRDefault="008F4485">
      <w:pPr>
        <w:pStyle w:val="Listepuces"/>
      </w:pPr>
      <w:r>
        <w:t>Pre-feasibility methodology</w:t>
      </w:r>
    </w:p>
    <w:p w14:paraId="47ED1592" w14:textId="77777777" w:rsidR="00326CA6" w:rsidRDefault="008F4485">
      <w:pPr>
        <w:pStyle w:val="Listepuces"/>
      </w:pPr>
      <w:r>
        <w:t xml:space="preserve">Use-case </w:t>
      </w:r>
      <w:proofErr w:type="spellStart"/>
      <w:r>
        <w:t>prioritisation</w:t>
      </w:r>
      <w:proofErr w:type="spellEnd"/>
      <w:r>
        <w:t xml:space="preserve"> method</w:t>
      </w:r>
    </w:p>
    <w:p w14:paraId="6D616AA3" w14:textId="77777777" w:rsidR="00326CA6" w:rsidRDefault="008F4485">
      <w:pPr>
        <w:pStyle w:val="Listepuces"/>
      </w:pPr>
      <w:r>
        <w:t>Stakeholder and mission approach</w:t>
      </w:r>
    </w:p>
    <w:p w14:paraId="4D44DEEF" w14:textId="77777777" w:rsidR="00326CA6" w:rsidRDefault="008F4485">
      <w:pPr>
        <w:pStyle w:val="Listepuces"/>
      </w:pPr>
      <w:r>
        <w:t>Risk, ethics, confidentiality and data-protection approach</w:t>
      </w:r>
    </w:p>
    <w:p w14:paraId="66294A11" w14:textId="77777777" w:rsidR="00326CA6" w:rsidRDefault="008F4485">
      <w:r>
        <w:t>Bidder response:</w:t>
      </w:r>
    </w:p>
    <w:p w14:paraId="590B66CF" w14:textId="77777777" w:rsidR="00326CA6" w:rsidRDefault="008F4485">
      <w:r>
        <w:br/>
      </w:r>
      <w:r>
        <w:br/>
      </w:r>
    </w:p>
    <w:p w14:paraId="2573FDF9" w14:textId="1513E19D" w:rsidR="00326CA6" w:rsidRDefault="008F4485">
      <w:pPr>
        <w:pStyle w:val="Titre1"/>
      </w:pPr>
      <w:r>
        <w:t xml:space="preserve">3. Team, </w:t>
      </w:r>
      <w:proofErr w:type="spellStart"/>
      <w:r>
        <w:t>organis</w:t>
      </w:r>
      <w:r w:rsidR="00186311">
        <w:t>ation</w:t>
      </w:r>
      <w:proofErr w:type="spellEnd"/>
      <w:r w:rsidR="00186311">
        <w:t xml:space="preserve"> and quality assurance - 12</w:t>
      </w:r>
      <w:r>
        <w:t xml:space="preserve"> points</w:t>
      </w:r>
    </w:p>
    <w:p w14:paraId="6DE30D13" w14:textId="77777777" w:rsidR="00326CA6" w:rsidRDefault="008F4485">
      <w:pPr>
        <w:pStyle w:val="Listepuces"/>
      </w:pPr>
      <w:proofErr w:type="spellStart"/>
      <w:r>
        <w:t>Organisation</w:t>
      </w:r>
      <w:proofErr w:type="spellEnd"/>
      <w:r>
        <w:t xml:space="preserve"> chart and named experts</w:t>
      </w:r>
    </w:p>
    <w:p w14:paraId="3A798704" w14:textId="77777777" w:rsidR="00326CA6" w:rsidRDefault="008F4485">
      <w:pPr>
        <w:pStyle w:val="Listepuces"/>
      </w:pPr>
      <w:r>
        <w:t>Role coverage and availability</w:t>
      </w:r>
    </w:p>
    <w:p w14:paraId="633D7AB2" w14:textId="77777777" w:rsidR="00326CA6" w:rsidRDefault="008F4485">
      <w:pPr>
        <w:pStyle w:val="Listepuces"/>
      </w:pPr>
      <w:r>
        <w:t>Quality assurance and internal review</w:t>
      </w:r>
    </w:p>
    <w:p w14:paraId="4898DB20" w14:textId="77777777" w:rsidR="00326CA6" w:rsidRDefault="008F4485">
      <w:pPr>
        <w:pStyle w:val="Listepuces"/>
      </w:pPr>
      <w:r>
        <w:t>CVs and signed availability statements</w:t>
      </w:r>
    </w:p>
    <w:p w14:paraId="2B1B3A03" w14:textId="77777777" w:rsidR="00326CA6" w:rsidRDefault="008F4485">
      <w:r>
        <w:t>Bidder response:</w:t>
      </w:r>
    </w:p>
    <w:p w14:paraId="4E8D4155" w14:textId="77777777" w:rsidR="00326CA6" w:rsidRDefault="008F4485">
      <w:r>
        <w:br/>
      </w:r>
      <w:r>
        <w:br/>
      </w:r>
    </w:p>
    <w:p w14:paraId="1C103538" w14:textId="55C6C877" w:rsidR="00326CA6" w:rsidRDefault="008F4485">
      <w:pPr>
        <w:pStyle w:val="Titre1"/>
      </w:pPr>
      <w:r>
        <w:t xml:space="preserve">4. Relevant technical experience - </w:t>
      </w:r>
      <w:r w:rsidR="006D7A29">
        <w:t>2</w:t>
      </w:r>
      <w:r w:rsidR="00186311">
        <w:t>0</w:t>
      </w:r>
      <w:r>
        <w:t xml:space="preserve"> points</w:t>
      </w:r>
    </w:p>
    <w:p w14:paraId="34D668EE" w14:textId="77777777" w:rsidR="00326CA6" w:rsidRDefault="008F4485">
      <w:pPr>
        <w:pStyle w:val="Listepuces"/>
      </w:pPr>
      <w:r>
        <w:t>Remote sensing/Earth observation</w:t>
      </w:r>
    </w:p>
    <w:p w14:paraId="20844628" w14:textId="77777777" w:rsidR="00326CA6" w:rsidRDefault="008F4485">
      <w:pPr>
        <w:pStyle w:val="Listepuces"/>
      </w:pPr>
      <w:r>
        <w:t>Geospatial data infrastructure and target architecture</w:t>
      </w:r>
    </w:p>
    <w:p w14:paraId="0D844241" w14:textId="77777777" w:rsidR="00326CA6" w:rsidRDefault="008F4485">
      <w:pPr>
        <w:pStyle w:val="Listepuces"/>
      </w:pPr>
      <w:r>
        <w:t>AI/ML for Earth observation</w:t>
      </w:r>
    </w:p>
    <w:p w14:paraId="25EE634C" w14:textId="77777777" w:rsidR="00326CA6" w:rsidRDefault="008F4485">
      <w:pPr>
        <w:pStyle w:val="Listepuces"/>
      </w:pPr>
      <w:r>
        <w:t>Comparable pre-feasibility or investment-preparation assignments</w:t>
      </w:r>
    </w:p>
    <w:p w14:paraId="4564307A" w14:textId="77777777" w:rsidR="00326CA6" w:rsidRDefault="008F4485">
      <w:r>
        <w:lastRenderedPageBreak/>
        <w:t>Bidder response:</w:t>
      </w:r>
    </w:p>
    <w:p w14:paraId="2FA4984E" w14:textId="77777777" w:rsidR="00326CA6" w:rsidRDefault="008F4485">
      <w:r>
        <w:br/>
      </w:r>
      <w:r>
        <w:br/>
      </w:r>
    </w:p>
    <w:p w14:paraId="5873B5F6" w14:textId="1E1C7536" w:rsidR="00326CA6" w:rsidRDefault="00186311">
      <w:pPr>
        <w:pStyle w:val="Titre1"/>
      </w:pPr>
      <w:r>
        <w:t>5. Contextual experience - 6</w:t>
      </w:r>
      <w:r w:rsidR="008F4485">
        <w:t xml:space="preserve"> points</w:t>
      </w:r>
    </w:p>
    <w:p w14:paraId="6A187F19" w14:textId="77777777" w:rsidR="00326CA6" w:rsidRDefault="008F4485">
      <w:pPr>
        <w:pStyle w:val="Listepuces"/>
      </w:pPr>
      <w:r>
        <w:t>Climate resilience, water, agriculture/aquaculture or environmental monitoring</w:t>
      </w:r>
    </w:p>
    <w:p w14:paraId="48D0CF07" w14:textId="77777777" w:rsidR="00326CA6" w:rsidRDefault="008F4485">
      <w:pPr>
        <w:pStyle w:val="Listepuces"/>
      </w:pPr>
      <w:r>
        <w:t>Public-sector digital systems and data governance</w:t>
      </w:r>
    </w:p>
    <w:p w14:paraId="0DA31D6E" w14:textId="77777777" w:rsidR="00326CA6" w:rsidRDefault="008F4485">
      <w:pPr>
        <w:pStyle w:val="Listepuces"/>
      </w:pPr>
      <w:r>
        <w:t>Vietnam, Southeast Asia or comparable institutional contexts</w:t>
      </w:r>
    </w:p>
    <w:p w14:paraId="45ACCF4A" w14:textId="77777777" w:rsidR="00326CA6" w:rsidRDefault="008F4485">
      <w:r>
        <w:t>Bidder response:</w:t>
      </w:r>
    </w:p>
    <w:p w14:paraId="11992AEB" w14:textId="77777777" w:rsidR="00326CA6" w:rsidRDefault="008F4485">
      <w:r>
        <w:br/>
      </w:r>
      <w:r>
        <w:br/>
      </w:r>
    </w:p>
    <w:p w14:paraId="3C103577" w14:textId="77777777" w:rsidR="00326CA6" w:rsidRDefault="008F4485">
      <w:pPr>
        <w:pStyle w:val="Titre1"/>
      </w:pPr>
      <w:r>
        <w:t>6. Work plan and level of effort - 5 points</w:t>
      </w:r>
    </w:p>
    <w:p w14:paraId="54DFE3A1" w14:textId="77777777" w:rsidR="00326CA6" w:rsidRDefault="008F4485">
      <w:pPr>
        <w:pStyle w:val="Listepuces"/>
      </w:pPr>
      <w:r>
        <w:t>Work breakdown and deliverable calendar</w:t>
      </w:r>
    </w:p>
    <w:p w14:paraId="2C2C89AE" w14:textId="77777777" w:rsidR="00326CA6" w:rsidRDefault="008F4485">
      <w:pPr>
        <w:pStyle w:val="Listepuces"/>
      </w:pPr>
      <w:r>
        <w:t>Expert-day allocation by phase and expert</w:t>
      </w:r>
    </w:p>
    <w:p w14:paraId="43AAAB28" w14:textId="77777777" w:rsidR="00326CA6" w:rsidRDefault="008F4485">
      <w:pPr>
        <w:pStyle w:val="Listepuces"/>
      </w:pPr>
      <w:r>
        <w:t>Mission and November workshop plan</w:t>
      </w:r>
    </w:p>
    <w:p w14:paraId="0574FA4C" w14:textId="77777777" w:rsidR="00326CA6" w:rsidRDefault="008F4485">
      <w:pPr>
        <w:pStyle w:val="Listepuces"/>
      </w:pPr>
      <w:r>
        <w:t>Assumptions and dependencies</w:t>
      </w:r>
    </w:p>
    <w:p w14:paraId="73B2E423" w14:textId="77777777" w:rsidR="00326CA6" w:rsidRDefault="008F4485">
      <w:r>
        <w:t>Bidder response:</w:t>
      </w:r>
    </w:p>
    <w:p w14:paraId="30E70B33" w14:textId="77777777" w:rsidR="00326CA6" w:rsidRDefault="008F4485">
      <w:r>
        <w:br/>
      </w:r>
      <w:r>
        <w:br/>
      </w:r>
    </w:p>
    <w:p w14:paraId="2AA5805D" w14:textId="77777777" w:rsidR="00326CA6" w:rsidRDefault="008F4485">
      <w:pPr>
        <w:pStyle w:val="Titre1"/>
      </w:pPr>
      <w:r>
        <w:t>7. Deliverable quality and cooperation mapping - 5 points</w:t>
      </w:r>
    </w:p>
    <w:p w14:paraId="2A3A4BA6" w14:textId="77777777" w:rsidR="00326CA6" w:rsidRDefault="008F4485">
      <w:pPr>
        <w:pStyle w:val="Listepuces"/>
      </w:pPr>
      <w:r>
        <w:t>Professional English writing and visual communication</w:t>
      </w:r>
    </w:p>
    <w:p w14:paraId="1974ED4F" w14:textId="77777777" w:rsidR="00326CA6" w:rsidRDefault="008F4485">
      <w:pPr>
        <w:pStyle w:val="Listepuces"/>
      </w:pPr>
      <w:r>
        <w:t>Decision-ready reporting and editable-source delivery</w:t>
      </w:r>
    </w:p>
    <w:p w14:paraId="35C0A68C" w14:textId="77777777" w:rsidR="00326CA6" w:rsidRDefault="008F4485">
      <w:pPr>
        <w:pStyle w:val="Listepuces"/>
      </w:pPr>
      <w:r>
        <w:t>Vendor-neutral approach</w:t>
      </w:r>
    </w:p>
    <w:p w14:paraId="3AC22133" w14:textId="77777777" w:rsidR="00326CA6" w:rsidRDefault="008F4485">
      <w:pPr>
        <w:pStyle w:val="Listepuces"/>
      </w:pPr>
      <w:r>
        <w:t>Disclosure of affiliations with potential technology suppliers</w:t>
      </w:r>
    </w:p>
    <w:p w14:paraId="44808149" w14:textId="77777777" w:rsidR="00326CA6" w:rsidRDefault="008F4485">
      <w:pPr>
        <w:pStyle w:val="Listepuces"/>
      </w:pPr>
      <w:r>
        <w:t>Needs-based French/European cooperation mapping</w:t>
      </w:r>
    </w:p>
    <w:p w14:paraId="10ECAC9B" w14:textId="77777777" w:rsidR="00326CA6" w:rsidRDefault="008F4485">
      <w:r>
        <w:t>Bidder response:</w:t>
      </w:r>
    </w:p>
    <w:p w14:paraId="62A67D0A" w14:textId="77777777" w:rsidR="00326CA6" w:rsidRDefault="008F4485">
      <w:r>
        <w:br/>
      </w:r>
      <w:r>
        <w:br/>
      </w:r>
    </w:p>
    <w:p w14:paraId="2817D475" w14:textId="77777777" w:rsidR="00326CA6" w:rsidRDefault="008F4485">
      <w:pPr>
        <w:pStyle w:val="Titre1"/>
      </w:pPr>
      <w:r>
        <w:t>8. Mandatory annexes</w:t>
      </w:r>
    </w:p>
    <w:p w14:paraId="353E4E97" w14:textId="77777777" w:rsidR="00326CA6" w:rsidRDefault="008F4485">
      <w:pPr>
        <w:pStyle w:val="Listepuces"/>
      </w:pPr>
      <w:r>
        <w:t>Corporate registration and capacity evidence</w:t>
      </w:r>
    </w:p>
    <w:p w14:paraId="3259D8A3" w14:textId="77777777" w:rsidR="00326CA6" w:rsidRDefault="008F4485">
      <w:pPr>
        <w:pStyle w:val="Listepuces"/>
      </w:pPr>
      <w:r>
        <w:t>Relevant references</w:t>
      </w:r>
    </w:p>
    <w:p w14:paraId="3BD8C0A1" w14:textId="77777777" w:rsidR="00326CA6" w:rsidRDefault="008F4485">
      <w:pPr>
        <w:pStyle w:val="Listepuces"/>
      </w:pPr>
      <w:r>
        <w:t>Expert CVs</w:t>
      </w:r>
    </w:p>
    <w:p w14:paraId="0562AB0C" w14:textId="77777777" w:rsidR="00326CA6" w:rsidRDefault="008F4485">
      <w:pPr>
        <w:pStyle w:val="Listepuces"/>
      </w:pPr>
      <w:r>
        <w:t>DAJ_F043, DAJ_F030 and DAJ_F062</w:t>
      </w:r>
    </w:p>
    <w:p w14:paraId="35489492" w14:textId="77777777" w:rsidR="00326CA6" w:rsidRDefault="008F4485">
      <w:pPr>
        <w:pStyle w:val="Listepuces"/>
      </w:pPr>
      <w:r>
        <w:t>Completed financial offer schedule</w:t>
      </w:r>
    </w:p>
    <w:p w14:paraId="3C787B22" w14:textId="77777777" w:rsidR="00326CA6" w:rsidRDefault="008F4485">
      <w:pPr>
        <w:pStyle w:val="Listepuces"/>
      </w:pPr>
      <w:r>
        <w:t>Signed draft contract and applicable annexes</w:t>
      </w:r>
    </w:p>
    <w:sectPr w:rsidR="00326CA6" w:rsidSect="00034616">
      <w:footerReference w:type="default" r:id="rId8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87050" w14:textId="77777777" w:rsidR="00A17F95" w:rsidRDefault="00A17F95">
      <w:pPr>
        <w:spacing w:after="0" w:line="240" w:lineRule="auto"/>
      </w:pPr>
      <w:r>
        <w:separator/>
      </w:r>
    </w:p>
  </w:endnote>
  <w:endnote w:type="continuationSeparator" w:id="0">
    <w:p w14:paraId="7E328A72" w14:textId="77777777" w:rsidR="00A17F95" w:rsidRDefault="00A1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F32BD" w14:textId="7797889F" w:rsidR="00326CA6" w:rsidRDefault="008F4485">
    <w:pPr>
      <w:pStyle w:val="Pieddepage"/>
      <w:jc w:val="right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66736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CC45B" w14:textId="77777777" w:rsidR="00A17F95" w:rsidRDefault="00A17F95">
      <w:pPr>
        <w:spacing w:after="0" w:line="240" w:lineRule="auto"/>
      </w:pPr>
      <w:r>
        <w:separator/>
      </w:r>
    </w:p>
  </w:footnote>
  <w:footnote w:type="continuationSeparator" w:id="0">
    <w:p w14:paraId="23A62EE2" w14:textId="77777777" w:rsidR="00A17F95" w:rsidRDefault="00A17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86311"/>
    <w:rsid w:val="0029639D"/>
    <w:rsid w:val="00326CA6"/>
    <w:rsid w:val="00326F90"/>
    <w:rsid w:val="003F1A3F"/>
    <w:rsid w:val="00555C9F"/>
    <w:rsid w:val="0066736A"/>
    <w:rsid w:val="006D7A29"/>
    <w:rsid w:val="008F4485"/>
    <w:rsid w:val="00A17F95"/>
    <w:rsid w:val="00AA1D8D"/>
    <w:rsid w:val="00B47730"/>
    <w:rsid w:val="00C948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4FABD"/>
  <w14:defaultImageDpi w14:val="300"/>
  <w15:docId w15:val="{64362F3C-152A-CF47-B9B0-7E317F6A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63A7A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3A7A"/>
      <w:sz w:val="23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CE07AF-9F9B-43DE-92A0-56F9B0279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1699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Irène OLOHOU</cp:lastModifiedBy>
  <cp:revision>4</cp:revision>
  <dcterms:created xsi:type="dcterms:W3CDTF">2026-07-31T15:25:00Z</dcterms:created>
  <dcterms:modified xsi:type="dcterms:W3CDTF">2026-08-12T14:39:00Z</dcterms:modified>
  <cp:category/>
</cp:coreProperties>
</file>